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BF237" w14:textId="6908A731" w:rsidR="00352114" w:rsidRPr="00352114" w:rsidRDefault="00352114" w:rsidP="00352114">
      <w:pPr>
        <w:pStyle w:val="Kop1"/>
        <w:rPr>
          <w:b w:val="0"/>
          <w:bCs/>
          <w:sz w:val="22"/>
          <w:szCs w:val="98"/>
        </w:rPr>
      </w:pPr>
      <w:r w:rsidRPr="00352114">
        <w:rPr>
          <w:sz w:val="44"/>
          <w:szCs w:val="110"/>
        </w:rPr>
        <w:t>KIES</w:t>
      </w:r>
      <w:r>
        <w:rPr>
          <w:sz w:val="44"/>
          <w:szCs w:val="110"/>
        </w:rPr>
        <w:t xml:space="preserve"> training start eind maart</w:t>
      </w:r>
      <w:r>
        <w:rPr>
          <w:sz w:val="44"/>
          <w:szCs w:val="110"/>
        </w:rPr>
        <w:br/>
      </w:r>
      <w:r w:rsidRPr="00352114">
        <w:rPr>
          <w:b w:val="0"/>
          <w:bCs/>
          <w:sz w:val="28"/>
          <w:szCs w:val="102"/>
        </w:rPr>
        <w:t>KIES = kinderen in een scheiding</w:t>
      </w:r>
    </w:p>
    <w:p w14:paraId="6A97E9B6" w14:textId="27C53618" w:rsidR="001A5FF5" w:rsidRPr="001A5FF5" w:rsidRDefault="001A5FF5" w:rsidP="001A5FF5">
      <w:pPr>
        <w:rPr>
          <w:rFonts w:asciiTheme="majorHAnsi" w:hAnsiTheme="majorHAnsi" w:cstheme="majorHAnsi"/>
          <w:iCs/>
        </w:rPr>
      </w:pPr>
      <w:r>
        <w:rPr>
          <w:rFonts w:asciiTheme="majorHAnsi" w:hAnsiTheme="majorHAnsi" w:cstheme="majorHAnsi"/>
          <w:iCs/>
        </w:rPr>
        <w:br/>
      </w:r>
      <w:r w:rsidRPr="001A5FF5">
        <w:rPr>
          <w:rFonts w:asciiTheme="majorHAnsi" w:hAnsiTheme="majorHAnsi" w:cstheme="majorHAnsi"/>
          <w:iCs/>
        </w:rPr>
        <w:br/>
        <w:t>Eind maart start</w:t>
      </w:r>
      <w:r w:rsidR="00352114">
        <w:rPr>
          <w:rFonts w:asciiTheme="majorHAnsi" w:hAnsiTheme="majorHAnsi" w:cstheme="majorHAnsi"/>
          <w:iCs/>
        </w:rPr>
        <w:t xml:space="preserve"> </w:t>
      </w:r>
      <w:proofErr w:type="spellStart"/>
      <w:r w:rsidR="00352114">
        <w:rPr>
          <w:rFonts w:asciiTheme="majorHAnsi" w:hAnsiTheme="majorHAnsi" w:cstheme="majorHAnsi"/>
          <w:iCs/>
        </w:rPr>
        <w:t>Incluzio</w:t>
      </w:r>
      <w:proofErr w:type="spellEnd"/>
      <w:r w:rsidR="00352114">
        <w:rPr>
          <w:rFonts w:asciiTheme="majorHAnsi" w:hAnsiTheme="majorHAnsi" w:cstheme="majorHAnsi"/>
          <w:iCs/>
        </w:rPr>
        <w:t xml:space="preserve"> Hollands Kroon</w:t>
      </w:r>
      <w:r w:rsidRPr="001A5FF5">
        <w:rPr>
          <w:rFonts w:asciiTheme="majorHAnsi" w:hAnsiTheme="majorHAnsi" w:cstheme="majorHAnsi"/>
          <w:iCs/>
        </w:rPr>
        <w:t xml:space="preserve"> een nieuwe groep op</w:t>
      </w:r>
      <w:r w:rsidR="00352114">
        <w:rPr>
          <w:rFonts w:asciiTheme="majorHAnsi" w:hAnsiTheme="majorHAnsi" w:cstheme="majorHAnsi"/>
          <w:iCs/>
        </w:rPr>
        <w:t>;</w:t>
      </w:r>
      <w:r w:rsidRPr="001A5FF5">
        <w:rPr>
          <w:rFonts w:asciiTheme="majorHAnsi" w:hAnsiTheme="majorHAnsi" w:cstheme="majorHAnsi"/>
          <w:iCs/>
        </w:rPr>
        <w:t xml:space="preserve"> De </w:t>
      </w:r>
      <w:proofErr w:type="spellStart"/>
      <w:r w:rsidRPr="001A5FF5">
        <w:rPr>
          <w:rFonts w:asciiTheme="majorHAnsi" w:hAnsiTheme="majorHAnsi" w:cstheme="majorHAnsi"/>
          <w:iCs/>
        </w:rPr>
        <w:t>KIES-groep</w:t>
      </w:r>
      <w:proofErr w:type="spellEnd"/>
      <w:r w:rsidRPr="001A5FF5">
        <w:rPr>
          <w:rFonts w:asciiTheme="majorHAnsi" w:hAnsiTheme="majorHAnsi" w:cstheme="majorHAnsi"/>
          <w:iCs/>
        </w:rPr>
        <w:t>, voor Kinderen In Een Scheiding.</w:t>
      </w:r>
    </w:p>
    <w:p w14:paraId="1F41BECE" w14:textId="77777777" w:rsidR="001A5FF5" w:rsidRPr="001A5FF5" w:rsidRDefault="001A5FF5" w:rsidP="001A5FF5">
      <w:pPr>
        <w:rPr>
          <w:rFonts w:asciiTheme="majorHAnsi" w:hAnsiTheme="majorHAnsi" w:cstheme="majorHAnsi"/>
          <w:iCs/>
        </w:rPr>
      </w:pPr>
      <w:r w:rsidRPr="001A5FF5">
        <w:rPr>
          <w:rFonts w:asciiTheme="majorHAnsi" w:hAnsiTheme="majorHAnsi" w:cstheme="majorHAnsi"/>
          <w:iCs/>
        </w:rPr>
        <w:t xml:space="preserve">Het preventieve interventieprogramma KIES is ontwikkeld om kinderen van 7 tot 12 jaar te ondersteunen in het omgaan met de scheiding van hun ouders. KIES heeft als doel om mogelijke problemen rondom de scheiding, zoals een zwakke band met ouders, internaliserende of </w:t>
      </w:r>
      <w:proofErr w:type="spellStart"/>
      <w:r w:rsidRPr="001A5FF5">
        <w:rPr>
          <w:rFonts w:asciiTheme="majorHAnsi" w:hAnsiTheme="majorHAnsi" w:cstheme="majorHAnsi"/>
          <w:iCs/>
        </w:rPr>
        <w:t>externaliserende</w:t>
      </w:r>
      <w:proofErr w:type="spellEnd"/>
      <w:r w:rsidRPr="001A5FF5">
        <w:rPr>
          <w:rFonts w:asciiTheme="majorHAnsi" w:hAnsiTheme="majorHAnsi" w:cstheme="majorHAnsi"/>
          <w:iCs/>
        </w:rPr>
        <w:t xml:space="preserve"> problemen, slechte schoolprestaties en een verminderd zelfvertrouwen, van deze kinderen te voorkomen of te beperken en ervoor te zorgen dat zij een zo onbelemmerd mogelijke ontwikkeling kunnen doormaken. Bijkomend doel voor ouders is om hen te informeren over de gevolgen van de scheiding voor hun kinderen en hen handreikingen te bieden om hiermee om te gaan. </w:t>
      </w:r>
      <w:r w:rsidRPr="001A5FF5">
        <w:rPr>
          <w:rFonts w:asciiTheme="majorHAnsi" w:hAnsiTheme="majorHAnsi" w:cstheme="majorHAnsi"/>
          <w:iCs/>
        </w:rPr>
        <w:br/>
        <w:t>Bij KIES komen we 8 keer een uur bij elkaar in een kleine groep. We bespreken elke week een onderwerp over de scheiding. Dit doen we aan de hand van spellen en verschillende werkvormen, zoals tekenen en werken in je eigen KIES-map. Voor ouders zijn er tenminste twee ouderbijeenkomsten: een informatie- en een evaluatiebijeenkomst.</w:t>
      </w:r>
      <w:r w:rsidRPr="001A5FF5">
        <w:rPr>
          <w:rFonts w:asciiTheme="majorHAnsi" w:hAnsiTheme="majorHAnsi" w:cstheme="majorHAnsi"/>
          <w:iCs/>
        </w:rPr>
        <w:br/>
      </w:r>
      <w:r w:rsidRPr="001A5FF5">
        <w:rPr>
          <w:rFonts w:asciiTheme="majorHAnsi" w:hAnsiTheme="majorHAnsi" w:cstheme="majorHAnsi"/>
          <w:iCs/>
        </w:rPr>
        <w:br/>
        <w:t xml:space="preserve">Na afloop van de 8 bijeenkomsten van KIES zijn de volgende subdoelen bij de kinderen behaald: </w:t>
      </w:r>
    </w:p>
    <w:p w14:paraId="38419EFB" w14:textId="77777777" w:rsidR="001A5FF5" w:rsidRPr="001A5FF5" w:rsidRDefault="001A5FF5" w:rsidP="001A5FF5">
      <w:pPr>
        <w:rPr>
          <w:rFonts w:asciiTheme="majorHAnsi" w:hAnsiTheme="majorHAnsi" w:cstheme="majorHAnsi"/>
          <w:iCs/>
        </w:rPr>
      </w:pPr>
      <w:r w:rsidRPr="001A5FF5">
        <w:rPr>
          <w:rFonts w:asciiTheme="majorHAnsi" w:hAnsiTheme="majorHAnsi" w:cstheme="majorHAnsi"/>
          <w:iCs/>
        </w:rPr>
        <w:t xml:space="preserve">1. Het kind begrijpt de scheiding beter en veelgehoorde misconcepties van kinderen rondom de scheiding, zoals schuldgevoelens, zijn verminderd: het kind ziet de scheiding als definitief en erkent de onomkeerbaarheid ervan. </w:t>
      </w:r>
    </w:p>
    <w:p w14:paraId="487CDB39" w14:textId="77777777" w:rsidR="001A5FF5" w:rsidRPr="001A5FF5" w:rsidRDefault="001A5FF5" w:rsidP="001A5FF5">
      <w:pPr>
        <w:rPr>
          <w:rFonts w:asciiTheme="majorHAnsi" w:hAnsiTheme="majorHAnsi" w:cstheme="majorHAnsi"/>
          <w:iCs/>
        </w:rPr>
      </w:pPr>
      <w:r w:rsidRPr="001A5FF5">
        <w:rPr>
          <w:rFonts w:asciiTheme="majorHAnsi" w:hAnsiTheme="majorHAnsi" w:cstheme="majorHAnsi"/>
          <w:iCs/>
        </w:rPr>
        <w:t xml:space="preserve">2. Het kind kan de huidige gevoelens omtrent de scheiding benoemen en herkennen. </w:t>
      </w:r>
    </w:p>
    <w:p w14:paraId="78F303F4" w14:textId="77777777" w:rsidR="001A5FF5" w:rsidRPr="001A5FF5" w:rsidRDefault="001A5FF5" w:rsidP="001A5FF5">
      <w:pPr>
        <w:rPr>
          <w:rFonts w:asciiTheme="majorHAnsi" w:hAnsiTheme="majorHAnsi" w:cstheme="majorHAnsi"/>
          <w:iCs/>
        </w:rPr>
      </w:pPr>
      <w:r w:rsidRPr="001A5FF5">
        <w:rPr>
          <w:rFonts w:asciiTheme="majorHAnsi" w:hAnsiTheme="majorHAnsi" w:cstheme="majorHAnsi"/>
          <w:iCs/>
        </w:rPr>
        <w:t xml:space="preserve">3. Het kind is coping strategieën aangeleerd: hierop kan hij of zij een beroep doen wanneer het moet omgaan met verschillende scheiding gerelateerde situaties, nu en in de toekomst. </w:t>
      </w:r>
    </w:p>
    <w:p w14:paraId="1DEB9736" w14:textId="77777777" w:rsidR="001A5FF5" w:rsidRPr="001A5FF5" w:rsidRDefault="001A5FF5" w:rsidP="001A5FF5">
      <w:pPr>
        <w:rPr>
          <w:rFonts w:asciiTheme="majorHAnsi" w:hAnsiTheme="majorHAnsi" w:cstheme="majorHAnsi"/>
          <w:iCs/>
        </w:rPr>
      </w:pPr>
      <w:r w:rsidRPr="001A5FF5">
        <w:rPr>
          <w:rFonts w:asciiTheme="majorHAnsi" w:hAnsiTheme="majorHAnsi" w:cstheme="majorHAnsi"/>
          <w:iCs/>
        </w:rPr>
        <w:t xml:space="preserve">4. Het kind kan effectiever met beide ouders en andere voor het kind belangrijke personen communiceren: zij kunnen bijvoorbeeld hulp vragen, hun wensen uiten, voor zichzelf opkomen (waarbij rekening wordt gehouden met de gevoelens van anderen) en eventuele loyaliteitsgevoelens aankaarten. </w:t>
      </w:r>
    </w:p>
    <w:p w14:paraId="1FE0D99D" w14:textId="23C70933" w:rsidR="001A5FF5" w:rsidRPr="001A5FF5" w:rsidRDefault="001A5FF5" w:rsidP="001A5FF5">
      <w:pPr>
        <w:rPr>
          <w:rFonts w:asciiTheme="majorHAnsi" w:hAnsiTheme="majorHAnsi" w:cstheme="majorHAnsi"/>
          <w:iCs/>
        </w:rPr>
      </w:pPr>
      <w:r w:rsidRPr="001A5FF5">
        <w:rPr>
          <w:rFonts w:asciiTheme="majorHAnsi" w:hAnsiTheme="majorHAnsi" w:cstheme="majorHAnsi"/>
          <w:iCs/>
        </w:rPr>
        <w:t xml:space="preserve">5. Het kind weet waar het hulp kan zoeken nadat KIES afgelopen is: kinderen met problemen krijgen verdere informatie, begeleiding, hulp waar nodig, om verergering van de problematiek te voorkomen. </w:t>
      </w:r>
    </w:p>
    <w:p w14:paraId="2CCCC902" w14:textId="77777777" w:rsidR="001A5FF5" w:rsidRDefault="001A5FF5" w:rsidP="001A5FF5">
      <w:pPr>
        <w:rPr>
          <w:rFonts w:asciiTheme="majorHAnsi" w:hAnsiTheme="majorHAnsi" w:cstheme="majorHAnsi"/>
          <w:iCs/>
        </w:rPr>
      </w:pPr>
    </w:p>
    <w:p w14:paraId="36B66B9B" w14:textId="77777777" w:rsidR="001A5FF5" w:rsidRDefault="001A5FF5" w:rsidP="001A5FF5">
      <w:pPr>
        <w:rPr>
          <w:rFonts w:asciiTheme="majorHAnsi" w:hAnsiTheme="majorHAnsi" w:cstheme="majorHAnsi"/>
          <w:iCs/>
        </w:rPr>
      </w:pPr>
    </w:p>
    <w:p w14:paraId="4A89BD07" w14:textId="77777777" w:rsidR="001A5FF5" w:rsidRDefault="001A5FF5" w:rsidP="001A5FF5">
      <w:pPr>
        <w:rPr>
          <w:rFonts w:asciiTheme="majorHAnsi" w:hAnsiTheme="majorHAnsi" w:cstheme="majorHAnsi"/>
          <w:iCs/>
        </w:rPr>
      </w:pPr>
    </w:p>
    <w:p w14:paraId="10091FB3" w14:textId="0F4AFAF2" w:rsidR="001A5FF5" w:rsidRPr="001A5FF5" w:rsidRDefault="001A5FF5" w:rsidP="001A5FF5">
      <w:pPr>
        <w:rPr>
          <w:rFonts w:asciiTheme="majorHAnsi" w:hAnsiTheme="majorHAnsi" w:cstheme="majorHAnsi"/>
          <w:iCs/>
        </w:rPr>
      </w:pPr>
      <w:r w:rsidRPr="001A5FF5">
        <w:rPr>
          <w:rFonts w:asciiTheme="majorHAnsi" w:hAnsiTheme="majorHAnsi" w:cstheme="majorHAnsi"/>
          <w:iCs/>
        </w:rPr>
        <w:t xml:space="preserve">Daarnaast zijn er enkele subdoelen gericht op de ouders. Na afloop van KIES zijn ouders (beter) geïnformeerd over: </w:t>
      </w:r>
    </w:p>
    <w:p w14:paraId="00776A35" w14:textId="77777777" w:rsidR="001A5FF5" w:rsidRDefault="001A5FF5" w:rsidP="001A5FF5">
      <w:pPr>
        <w:pStyle w:val="Lijstalinea"/>
        <w:numPr>
          <w:ilvl w:val="0"/>
          <w:numId w:val="12"/>
        </w:numPr>
        <w:rPr>
          <w:rFonts w:asciiTheme="majorHAnsi" w:hAnsiTheme="majorHAnsi" w:cstheme="majorHAnsi"/>
          <w:iCs/>
        </w:rPr>
      </w:pPr>
      <w:r w:rsidRPr="001A5FF5">
        <w:rPr>
          <w:rFonts w:asciiTheme="majorHAnsi" w:hAnsiTheme="majorHAnsi" w:cstheme="majorHAnsi"/>
          <w:iCs/>
        </w:rPr>
        <w:t>De loyaliteit van kinderen en de mogelijke gevolgen van een scheiding voor hen.</w:t>
      </w:r>
    </w:p>
    <w:p w14:paraId="0FB74FBD" w14:textId="77777777" w:rsidR="001A5FF5" w:rsidRDefault="001A5FF5" w:rsidP="001A5FF5">
      <w:pPr>
        <w:pStyle w:val="Lijstalinea"/>
        <w:rPr>
          <w:rFonts w:asciiTheme="majorHAnsi" w:hAnsiTheme="majorHAnsi" w:cstheme="majorHAnsi"/>
          <w:iCs/>
        </w:rPr>
      </w:pPr>
    </w:p>
    <w:p w14:paraId="37EC406E" w14:textId="2C8D5E5D" w:rsidR="001A5FF5" w:rsidRPr="001A5FF5" w:rsidRDefault="001A5FF5" w:rsidP="001A5FF5">
      <w:pPr>
        <w:pStyle w:val="Lijstalinea"/>
        <w:numPr>
          <w:ilvl w:val="0"/>
          <w:numId w:val="12"/>
        </w:numPr>
        <w:rPr>
          <w:rFonts w:asciiTheme="majorHAnsi" w:hAnsiTheme="majorHAnsi" w:cstheme="majorHAnsi"/>
          <w:iCs/>
        </w:rPr>
      </w:pPr>
      <w:r w:rsidRPr="001A5FF5">
        <w:rPr>
          <w:rFonts w:asciiTheme="majorHAnsi" w:hAnsiTheme="majorHAnsi" w:cstheme="majorHAnsi"/>
          <w:iCs/>
        </w:rPr>
        <w:t xml:space="preserve">Het belang van het bevorderen van contact tussen kind en de andere ouder </w:t>
      </w:r>
      <w:r>
        <w:rPr>
          <w:rFonts w:asciiTheme="majorHAnsi" w:hAnsiTheme="majorHAnsi" w:cstheme="majorHAnsi"/>
          <w:iCs/>
        </w:rPr>
        <w:br/>
      </w:r>
    </w:p>
    <w:p w14:paraId="1504CD01" w14:textId="77777777" w:rsidR="001A5FF5" w:rsidRDefault="001A5FF5" w:rsidP="001A5FF5">
      <w:pPr>
        <w:pStyle w:val="Lijstalinea"/>
        <w:numPr>
          <w:ilvl w:val="0"/>
          <w:numId w:val="12"/>
        </w:numPr>
        <w:rPr>
          <w:rFonts w:asciiTheme="majorHAnsi" w:hAnsiTheme="majorHAnsi" w:cstheme="majorHAnsi"/>
          <w:iCs/>
        </w:rPr>
      </w:pPr>
      <w:r w:rsidRPr="001A5FF5">
        <w:rPr>
          <w:rFonts w:asciiTheme="majorHAnsi" w:hAnsiTheme="majorHAnsi" w:cstheme="majorHAnsi"/>
          <w:iCs/>
        </w:rPr>
        <w:t>Waar ze zelf terecht kunnen in de directe omgeving voor steun en hulp</w:t>
      </w:r>
    </w:p>
    <w:p w14:paraId="6FD58CF4" w14:textId="39703650" w:rsidR="001A5FF5" w:rsidRPr="001A5FF5" w:rsidRDefault="001A5FF5" w:rsidP="001A5FF5">
      <w:pPr>
        <w:rPr>
          <w:rFonts w:asciiTheme="majorHAnsi" w:hAnsiTheme="majorHAnsi" w:cstheme="majorHAnsi"/>
          <w:iCs/>
        </w:rPr>
      </w:pPr>
      <w:r>
        <w:rPr>
          <w:rFonts w:asciiTheme="majorHAnsi" w:hAnsiTheme="majorHAnsi" w:cstheme="majorHAnsi"/>
          <w:iCs/>
        </w:rPr>
        <w:br/>
      </w:r>
      <w:r w:rsidRPr="001A5FF5">
        <w:rPr>
          <w:rFonts w:asciiTheme="majorHAnsi" w:hAnsiTheme="majorHAnsi" w:cstheme="majorHAnsi"/>
          <w:iCs/>
        </w:rPr>
        <w:t>Aanmelden kan via de volgende website:</w:t>
      </w:r>
      <w:r w:rsidRPr="001A5FF5">
        <w:rPr>
          <w:rFonts w:asciiTheme="majorHAnsi" w:hAnsiTheme="majorHAnsi" w:cstheme="majorHAnsi"/>
          <w:iCs/>
        </w:rPr>
        <w:br/>
      </w:r>
      <w:hyperlink r:id="rId11" w:history="1">
        <w:r w:rsidRPr="001A5FF5">
          <w:rPr>
            <w:rStyle w:val="Hyperlink"/>
            <w:rFonts w:asciiTheme="majorHAnsi" w:hAnsiTheme="majorHAnsi" w:cstheme="majorHAnsi"/>
            <w:iCs/>
          </w:rPr>
          <w:t>https://www.incluzio</w:t>
        </w:r>
        <w:r w:rsidRPr="001A5FF5">
          <w:rPr>
            <w:rStyle w:val="Hyperlink"/>
            <w:rFonts w:asciiTheme="majorHAnsi" w:hAnsiTheme="majorHAnsi" w:cstheme="majorHAnsi"/>
            <w:iCs/>
          </w:rPr>
          <w:t>h</w:t>
        </w:r>
        <w:r w:rsidRPr="001A5FF5">
          <w:rPr>
            <w:rStyle w:val="Hyperlink"/>
            <w:rFonts w:asciiTheme="majorHAnsi" w:hAnsiTheme="majorHAnsi" w:cstheme="majorHAnsi"/>
            <w:iCs/>
          </w:rPr>
          <w:t>ollandskroon.nl/wat-we-doen/groepsactiviteiten/groepstrainingen/kies-voor-het-kind/?_sm_byp=iVV4QPB74jPj2JHH</w:t>
        </w:r>
      </w:hyperlink>
    </w:p>
    <w:p w14:paraId="5D5C1A50" w14:textId="1165B0A4" w:rsidR="001A5FF5" w:rsidRDefault="001A5FF5" w:rsidP="003E7051">
      <w:pPr>
        <w:rPr>
          <w:rFonts w:asciiTheme="majorHAnsi" w:hAnsiTheme="majorHAnsi" w:cstheme="majorHAnsi"/>
          <w:iCs/>
        </w:rPr>
      </w:pPr>
      <w:r>
        <w:rPr>
          <w:rFonts w:asciiTheme="majorHAnsi" w:hAnsiTheme="majorHAnsi" w:cstheme="majorHAnsi"/>
          <w:iCs/>
        </w:rPr>
        <w:br/>
        <w:t xml:space="preserve">Mocht u verder nog vragen hebben over bovenstaande of over iets anders, kunt u altijd met </w:t>
      </w:r>
      <w:r w:rsidR="00F07735">
        <w:rPr>
          <w:rFonts w:asciiTheme="majorHAnsi" w:hAnsiTheme="majorHAnsi" w:cstheme="majorHAnsi"/>
          <w:iCs/>
        </w:rPr>
        <w:t>ons</w:t>
      </w:r>
      <w:r>
        <w:rPr>
          <w:rFonts w:asciiTheme="majorHAnsi" w:hAnsiTheme="majorHAnsi" w:cstheme="majorHAnsi"/>
          <w:iCs/>
        </w:rPr>
        <w:t xml:space="preserve"> opnemen.</w:t>
      </w:r>
    </w:p>
    <w:p w14:paraId="35846816" w14:textId="261BB91F" w:rsidR="00F07735" w:rsidRDefault="00F07735" w:rsidP="003E7051">
      <w:pPr>
        <w:rPr>
          <w:rFonts w:asciiTheme="majorHAnsi" w:hAnsiTheme="majorHAnsi" w:cstheme="majorHAnsi"/>
          <w:iCs/>
        </w:rPr>
      </w:pPr>
      <w:r>
        <w:rPr>
          <w:rFonts w:asciiTheme="majorHAnsi" w:hAnsiTheme="majorHAnsi" w:cstheme="majorHAnsi"/>
          <w:iCs/>
        </w:rPr>
        <w:t>Met vriendelijke groet,</w:t>
      </w:r>
      <w:r>
        <w:rPr>
          <w:rFonts w:asciiTheme="majorHAnsi" w:hAnsiTheme="majorHAnsi" w:cstheme="majorHAnsi"/>
          <w:iCs/>
        </w:rPr>
        <w:br/>
      </w:r>
      <w:r>
        <w:rPr>
          <w:rFonts w:asciiTheme="majorHAnsi" w:hAnsiTheme="majorHAnsi" w:cstheme="majorHAnsi"/>
          <w:iCs/>
        </w:rPr>
        <w:br/>
        <w:t>Sylvana Heutink en Annewil Deutekom</w:t>
      </w:r>
      <w:r>
        <w:rPr>
          <w:rFonts w:asciiTheme="majorHAnsi" w:hAnsiTheme="majorHAnsi" w:cstheme="majorHAnsi"/>
          <w:iCs/>
        </w:rPr>
        <w:br/>
        <w:t xml:space="preserve">Jeugdondersteuner kind centrum de Terp </w:t>
      </w:r>
    </w:p>
    <w:p w14:paraId="053642F9" w14:textId="554A2898" w:rsidR="00F07735" w:rsidRPr="00F07735" w:rsidRDefault="00F07735" w:rsidP="00F07735">
      <w:pPr>
        <w:rPr>
          <w:rFonts w:asciiTheme="majorHAnsi" w:hAnsiTheme="majorHAnsi" w:cstheme="majorHAnsi"/>
          <w:iCs/>
          <w:lang w:val="en-US"/>
        </w:rPr>
      </w:pPr>
      <w:hyperlink r:id="rId12" w:history="1">
        <w:r w:rsidRPr="00F07735">
          <w:rPr>
            <w:rStyle w:val="Hyperlink"/>
            <w:rFonts w:asciiTheme="majorHAnsi" w:hAnsiTheme="majorHAnsi" w:cstheme="majorHAnsi"/>
            <w:iCs/>
            <w:lang w:val="en-US"/>
          </w:rPr>
          <w:t>sylvana.heutink@wijkteam-hollandskroon.nl</w:t>
        </w:r>
      </w:hyperlink>
      <w:r w:rsidRPr="00F07735">
        <w:rPr>
          <w:rFonts w:asciiTheme="majorHAnsi" w:hAnsiTheme="majorHAnsi" w:cstheme="majorHAnsi"/>
          <w:iCs/>
          <w:lang w:val="en-US"/>
        </w:rPr>
        <w:t xml:space="preserve"> </w:t>
      </w:r>
      <w:r w:rsidRPr="00F07735">
        <w:rPr>
          <w:rFonts w:asciiTheme="majorHAnsi" w:hAnsiTheme="majorHAnsi" w:cstheme="majorHAnsi"/>
          <w:iCs/>
          <w:lang w:val="en-US"/>
        </w:rPr>
        <w:br/>
        <w:t>06-16128854</w:t>
      </w:r>
      <w:r w:rsidRPr="00F07735">
        <w:rPr>
          <w:rFonts w:asciiTheme="majorHAnsi" w:hAnsiTheme="majorHAnsi" w:cstheme="majorHAnsi"/>
          <w:iCs/>
          <w:lang w:val="en-US"/>
        </w:rPr>
        <w:br/>
      </w:r>
      <w:proofErr w:type="spellStart"/>
      <w:r w:rsidRPr="00F07735">
        <w:rPr>
          <w:rFonts w:asciiTheme="majorHAnsi" w:hAnsiTheme="majorHAnsi" w:cstheme="majorHAnsi"/>
          <w:iCs/>
          <w:lang w:val="en-US"/>
        </w:rPr>
        <w:t>Aanwezig</w:t>
      </w:r>
      <w:proofErr w:type="spellEnd"/>
      <w:r w:rsidRPr="00F07735">
        <w:rPr>
          <w:rFonts w:asciiTheme="majorHAnsi" w:hAnsiTheme="majorHAnsi" w:cstheme="majorHAnsi"/>
          <w:iCs/>
          <w:lang w:val="en-US"/>
        </w:rPr>
        <w:t xml:space="preserve">: </w:t>
      </w:r>
      <w:proofErr w:type="spellStart"/>
      <w:r>
        <w:rPr>
          <w:rFonts w:asciiTheme="majorHAnsi" w:hAnsiTheme="majorHAnsi" w:cstheme="majorHAnsi"/>
          <w:iCs/>
          <w:lang w:val="en-US"/>
        </w:rPr>
        <w:t>maandag</w:t>
      </w:r>
      <w:proofErr w:type="spellEnd"/>
      <w:r>
        <w:rPr>
          <w:rFonts w:asciiTheme="majorHAnsi" w:hAnsiTheme="majorHAnsi" w:cstheme="majorHAnsi"/>
          <w:iCs/>
          <w:lang w:val="en-US"/>
        </w:rPr>
        <w:t xml:space="preserve"> en in de even </w:t>
      </w:r>
      <w:proofErr w:type="spellStart"/>
      <w:r>
        <w:rPr>
          <w:rFonts w:asciiTheme="majorHAnsi" w:hAnsiTheme="majorHAnsi" w:cstheme="majorHAnsi"/>
          <w:iCs/>
          <w:lang w:val="en-US"/>
        </w:rPr>
        <w:t>weken</w:t>
      </w:r>
      <w:proofErr w:type="spellEnd"/>
      <w:r>
        <w:rPr>
          <w:rFonts w:asciiTheme="majorHAnsi" w:hAnsiTheme="majorHAnsi" w:cstheme="majorHAnsi"/>
          <w:iCs/>
          <w:lang w:val="en-US"/>
        </w:rPr>
        <w:t xml:space="preserve"> op </w:t>
      </w:r>
      <w:proofErr w:type="spellStart"/>
      <w:r>
        <w:rPr>
          <w:rFonts w:asciiTheme="majorHAnsi" w:hAnsiTheme="majorHAnsi" w:cstheme="majorHAnsi"/>
          <w:iCs/>
          <w:lang w:val="en-US"/>
        </w:rPr>
        <w:t>dinsdag</w:t>
      </w:r>
      <w:proofErr w:type="spellEnd"/>
      <w:r>
        <w:rPr>
          <w:rFonts w:asciiTheme="majorHAnsi" w:hAnsiTheme="majorHAnsi" w:cstheme="majorHAnsi"/>
          <w:iCs/>
          <w:lang w:val="en-US"/>
        </w:rPr>
        <w:t xml:space="preserve"> </w:t>
      </w:r>
      <w:proofErr w:type="spellStart"/>
      <w:r>
        <w:rPr>
          <w:rFonts w:asciiTheme="majorHAnsi" w:hAnsiTheme="majorHAnsi" w:cstheme="majorHAnsi"/>
          <w:iCs/>
          <w:lang w:val="en-US"/>
        </w:rPr>
        <w:t>ochtend</w:t>
      </w:r>
      <w:proofErr w:type="spellEnd"/>
    </w:p>
    <w:p w14:paraId="0DB3F133" w14:textId="77777777" w:rsidR="00F07735" w:rsidRPr="00F07735" w:rsidRDefault="00F07735" w:rsidP="00F07735">
      <w:pPr>
        <w:rPr>
          <w:rFonts w:asciiTheme="majorHAnsi" w:hAnsiTheme="majorHAnsi" w:cstheme="majorHAnsi"/>
          <w:iCs/>
        </w:rPr>
      </w:pPr>
      <w:r w:rsidRPr="00F07735">
        <w:rPr>
          <w:rFonts w:asciiTheme="majorHAnsi" w:hAnsiTheme="majorHAnsi" w:cstheme="majorHAnsi"/>
          <w:iCs/>
          <w:lang w:val="en-US"/>
        </w:rPr>
        <w:br/>
      </w:r>
      <w:hyperlink r:id="rId13" w:history="1">
        <w:r w:rsidRPr="00F07735">
          <w:rPr>
            <w:rStyle w:val="Hyperlink"/>
            <w:rFonts w:asciiTheme="majorHAnsi" w:hAnsiTheme="majorHAnsi" w:cstheme="majorHAnsi"/>
            <w:iCs/>
            <w:lang w:val="en-US"/>
          </w:rPr>
          <w:t>Annewil.deutekom@wijkteam-hollandskroon.nl</w:t>
        </w:r>
      </w:hyperlink>
      <w:r w:rsidRPr="00F07735">
        <w:rPr>
          <w:rFonts w:asciiTheme="majorHAnsi" w:hAnsiTheme="majorHAnsi" w:cstheme="majorHAnsi"/>
          <w:iCs/>
          <w:lang w:val="en-US"/>
        </w:rPr>
        <w:br/>
      </w:r>
      <w:r w:rsidRPr="00F07735">
        <w:rPr>
          <w:rFonts w:asciiTheme="majorHAnsi" w:hAnsiTheme="majorHAnsi" w:cstheme="majorHAnsi"/>
          <w:iCs/>
        </w:rPr>
        <w:t>06-30823678</w:t>
      </w:r>
      <w:r w:rsidRPr="00F07735">
        <w:rPr>
          <w:rFonts w:asciiTheme="majorHAnsi" w:hAnsiTheme="majorHAnsi" w:cstheme="majorHAnsi"/>
          <w:iCs/>
        </w:rPr>
        <w:br/>
        <w:t xml:space="preserve">Aanwezig: in de even weken op dinsdagochtend en elke donderdag </w:t>
      </w:r>
    </w:p>
    <w:p w14:paraId="43F78CCE" w14:textId="77777777" w:rsidR="000B26AB" w:rsidRPr="000B26AB" w:rsidRDefault="000B26AB" w:rsidP="000B26AB">
      <w:pPr>
        <w:rPr>
          <w:rFonts w:asciiTheme="majorHAnsi" w:hAnsiTheme="majorHAnsi" w:cstheme="majorHAnsi"/>
        </w:rPr>
      </w:pPr>
    </w:p>
    <w:p w14:paraId="020A2E87" w14:textId="137079BD" w:rsidR="0084457B" w:rsidRPr="00DF7945" w:rsidRDefault="003F0AE4" w:rsidP="00F07735">
      <w:pPr>
        <w:rPr>
          <w:rFonts w:asciiTheme="majorHAnsi" w:hAnsiTheme="majorHAnsi" w:cstheme="majorHAnsi"/>
        </w:rPr>
      </w:pPr>
      <w:r>
        <w:rPr>
          <w:rFonts w:asciiTheme="majorHAnsi" w:hAnsiTheme="majorHAnsi" w:cstheme="majorHAnsi"/>
          <w:noProof/>
        </w:rPr>
        <w:drawing>
          <wp:inline distT="0" distB="0" distL="0" distR="0" wp14:anchorId="2440AB0B" wp14:editId="2FE65AA7">
            <wp:extent cx="1111041" cy="1668780"/>
            <wp:effectExtent l="0" t="0" r="0" b="7620"/>
            <wp:docPr id="163081516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20774" cy="1683399"/>
                    </a:xfrm>
                    <a:prstGeom prst="rect">
                      <a:avLst/>
                    </a:prstGeom>
                    <a:noFill/>
                  </pic:spPr>
                </pic:pic>
              </a:graphicData>
            </a:graphic>
          </wp:inline>
        </w:drawing>
      </w:r>
      <w:r w:rsidR="00F07735">
        <w:rPr>
          <w:rFonts w:asciiTheme="majorHAnsi" w:hAnsiTheme="majorHAnsi" w:cstheme="majorHAnsi"/>
          <w:noProof/>
        </w:rPr>
        <w:t xml:space="preserve">     </w:t>
      </w:r>
      <w:r w:rsidR="00F07735">
        <w:rPr>
          <w:rFonts w:asciiTheme="majorHAnsi" w:hAnsiTheme="majorHAnsi" w:cstheme="majorHAnsi"/>
          <w:noProof/>
        </w:rPr>
        <w:drawing>
          <wp:inline distT="0" distB="0" distL="0" distR="0" wp14:anchorId="14A3398C" wp14:editId="3021DF8C">
            <wp:extent cx="1129647" cy="1675130"/>
            <wp:effectExtent l="0" t="0" r="0" b="1270"/>
            <wp:docPr id="1566853778"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31917" cy="1678496"/>
                    </a:xfrm>
                    <a:prstGeom prst="rect">
                      <a:avLst/>
                    </a:prstGeom>
                    <a:noFill/>
                  </pic:spPr>
                </pic:pic>
              </a:graphicData>
            </a:graphic>
          </wp:inline>
        </w:drawing>
      </w:r>
      <w:r w:rsidR="00F07735">
        <w:rPr>
          <w:rFonts w:asciiTheme="majorHAnsi" w:hAnsiTheme="majorHAnsi" w:cstheme="majorHAnsi"/>
          <w:noProof/>
        </w:rPr>
        <w:br/>
        <w:t>Annewil</w:t>
      </w:r>
      <w:r w:rsidR="00F07735">
        <w:rPr>
          <w:rFonts w:asciiTheme="majorHAnsi" w:hAnsiTheme="majorHAnsi" w:cstheme="majorHAnsi"/>
          <w:noProof/>
        </w:rPr>
        <w:tab/>
      </w:r>
      <w:r w:rsidR="00F07735">
        <w:rPr>
          <w:rFonts w:asciiTheme="majorHAnsi" w:hAnsiTheme="majorHAnsi" w:cstheme="majorHAnsi"/>
          <w:noProof/>
        </w:rPr>
        <w:tab/>
        <w:t>Sylvana</w:t>
      </w:r>
    </w:p>
    <w:sectPr w:rsidR="0084457B" w:rsidRPr="00DF7945" w:rsidSect="005D3CFC">
      <w:headerReference w:type="default" r:id="rId16"/>
      <w:pgSz w:w="11900" w:h="16840"/>
      <w:pgMar w:top="2410" w:right="2402"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70260" w14:textId="77777777" w:rsidR="00BB319C" w:rsidRDefault="00BB319C" w:rsidP="00774762">
      <w:r>
        <w:separator/>
      </w:r>
    </w:p>
  </w:endnote>
  <w:endnote w:type="continuationSeparator" w:id="0">
    <w:p w14:paraId="7CE31774" w14:textId="77777777" w:rsidR="00BB319C" w:rsidRDefault="00BB319C" w:rsidP="00774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useoSans-700">
    <w:altName w:val="Calibri"/>
    <w:panose1 w:val="00000000000000000000"/>
    <w:charset w:val="4D"/>
    <w:family w:val="auto"/>
    <w:notTrueType/>
    <w:pitch w:val="default"/>
    <w:sig w:usb0="00000003" w:usb1="00000000" w:usb2="00000000" w:usb3="00000000" w:csb0="00000001" w:csb1="00000000"/>
  </w:font>
  <w:font w:name="MuseoSans-300Italic">
    <w:altName w:val="Calibri"/>
    <w:panose1 w:val="00000000000000000000"/>
    <w:charset w:val="4D"/>
    <w:family w:val="auto"/>
    <w:notTrueType/>
    <w:pitch w:val="default"/>
    <w:sig w:usb0="00000003" w:usb1="00000000" w:usb2="00000000" w:usb3="00000000" w:csb0="00000001" w:csb1="00000000"/>
  </w:font>
  <w:font w:name="MuseoSans-300">
    <w:altName w:val="Calibri"/>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92AAED" w14:textId="77777777" w:rsidR="00BB319C" w:rsidRDefault="00BB319C" w:rsidP="00774762">
      <w:r>
        <w:separator/>
      </w:r>
    </w:p>
  </w:footnote>
  <w:footnote w:type="continuationSeparator" w:id="0">
    <w:p w14:paraId="08B3EDD0" w14:textId="77777777" w:rsidR="00BB319C" w:rsidRDefault="00BB319C" w:rsidP="007747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80D4B" w14:textId="77777777" w:rsidR="00FA6633" w:rsidRDefault="00FA6633" w:rsidP="00774762">
    <w:r>
      <w:rPr>
        <w:noProof/>
        <w:lang w:eastAsia="nl-NL"/>
      </w:rPr>
      <w:drawing>
        <wp:anchor distT="0" distB="0" distL="114300" distR="114300" simplePos="0" relativeHeight="251658240" behindDoc="1" locked="0" layoutInCell="1" allowOverlap="1" wp14:anchorId="6891DE11" wp14:editId="7940E439">
          <wp:simplePos x="0" y="0"/>
          <wp:positionH relativeFrom="page">
            <wp:posOffset>635</wp:posOffset>
          </wp:positionH>
          <wp:positionV relativeFrom="page">
            <wp:posOffset>0</wp:posOffset>
          </wp:positionV>
          <wp:extent cx="7559040" cy="10692384"/>
          <wp:effectExtent l="0" t="0" r="10160" b="1270"/>
          <wp:wrapNone/>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HK_A3 template_V2-rood.jpg"/>
                  <pic:cNvPicPr/>
                </pic:nvPicPr>
                <pic:blipFill>
                  <a:blip r:embed="rId1">
                    <a:extLst>
                      <a:ext uri="{28A0092B-C50C-407E-A947-70E740481C1C}">
                        <a14:useLocalDpi xmlns:a14="http://schemas.microsoft.com/office/drawing/2010/main" val="0"/>
                      </a:ext>
                    </a:extLst>
                  </a:blip>
                  <a:stretch>
                    <a:fillRect/>
                  </a:stretch>
                </pic:blipFill>
                <pic:spPr>
                  <a:xfrm>
                    <a:off x="0" y="0"/>
                    <a:ext cx="7559040" cy="10692384"/>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B3183"/>
    <w:multiLevelType w:val="multilevel"/>
    <w:tmpl w:val="7BE0B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746D4E"/>
    <w:multiLevelType w:val="hybridMultilevel"/>
    <w:tmpl w:val="24702F6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F0A2E68"/>
    <w:multiLevelType w:val="multilevel"/>
    <w:tmpl w:val="26389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D31B4A"/>
    <w:multiLevelType w:val="multilevel"/>
    <w:tmpl w:val="37DC7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DA12FB"/>
    <w:multiLevelType w:val="multilevel"/>
    <w:tmpl w:val="C9E25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C564D8"/>
    <w:multiLevelType w:val="multilevel"/>
    <w:tmpl w:val="E61E94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7F51454"/>
    <w:multiLevelType w:val="hybridMultilevel"/>
    <w:tmpl w:val="5ACE15FA"/>
    <w:lvl w:ilvl="0" w:tplc="6FD0D98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94D0169"/>
    <w:multiLevelType w:val="hybridMultilevel"/>
    <w:tmpl w:val="C76E4C90"/>
    <w:lvl w:ilvl="0" w:tplc="8FDA23B8">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4D54008"/>
    <w:multiLevelType w:val="hybridMultilevel"/>
    <w:tmpl w:val="43B84E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A677951"/>
    <w:multiLevelType w:val="hybridMultilevel"/>
    <w:tmpl w:val="2BA60EF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612059CB"/>
    <w:multiLevelType w:val="multilevel"/>
    <w:tmpl w:val="2F122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01672D"/>
    <w:multiLevelType w:val="hybridMultilevel"/>
    <w:tmpl w:val="01124C3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772046605">
    <w:abstractNumId w:val="0"/>
  </w:num>
  <w:num w:numId="2" w16cid:durableId="1361130073">
    <w:abstractNumId w:val="2"/>
  </w:num>
  <w:num w:numId="3" w16cid:durableId="478152766">
    <w:abstractNumId w:val="10"/>
  </w:num>
  <w:num w:numId="4" w16cid:durableId="297029730">
    <w:abstractNumId w:val="7"/>
  </w:num>
  <w:num w:numId="5" w16cid:durableId="1492914244">
    <w:abstractNumId w:val="4"/>
  </w:num>
  <w:num w:numId="6" w16cid:durableId="865867687">
    <w:abstractNumId w:val="3"/>
  </w:num>
  <w:num w:numId="7" w16cid:durableId="323627704">
    <w:abstractNumId w:val="1"/>
  </w:num>
  <w:num w:numId="8" w16cid:durableId="346911239">
    <w:abstractNumId w:val="8"/>
  </w:num>
  <w:num w:numId="9" w16cid:durableId="784542425">
    <w:abstractNumId w:val="6"/>
  </w:num>
  <w:num w:numId="10" w16cid:durableId="106118652">
    <w:abstractNumId w:val="5"/>
  </w:num>
  <w:num w:numId="11" w16cid:durableId="396905287">
    <w:abstractNumId w:val="9"/>
  </w:num>
  <w:num w:numId="12" w16cid:durableId="29780670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686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7815"/>
    <w:rsid w:val="000015CA"/>
    <w:rsid w:val="00027CB4"/>
    <w:rsid w:val="0006400E"/>
    <w:rsid w:val="000757E8"/>
    <w:rsid w:val="000B26AB"/>
    <w:rsid w:val="000B4CBA"/>
    <w:rsid w:val="000F7F33"/>
    <w:rsid w:val="00153AB3"/>
    <w:rsid w:val="001A5FF5"/>
    <w:rsid w:val="001B1BF8"/>
    <w:rsid w:val="00202200"/>
    <w:rsid w:val="00217569"/>
    <w:rsid w:val="002E7302"/>
    <w:rsid w:val="002F7C76"/>
    <w:rsid w:val="00304D30"/>
    <w:rsid w:val="003167A9"/>
    <w:rsid w:val="00335B3D"/>
    <w:rsid w:val="00352114"/>
    <w:rsid w:val="00357875"/>
    <w:rsid w:val="003600C3"/>
    <w:rsid w:val="003E7051"/>
    <w:rsid w:val="003F0AE4"/>
    <w:rsid w:val="00406E8E"/>
    <w:rsid w:val="0045194A"/>
    <w:rsid w:val="004A65EC"/>
    <w:rsid w:val="004B0433"/>
    <w:rsid w:val="004E032A"/>
    <w:rsid w:val="005D31A2"/>
    <w:rsid w:val="005D3CFC"/>
    <w:rsid w:val="006C5D20"/>
    <w:rsid w:val="006F0E21"/>
    <w:rsid w:val="006F7CAB"/>
    <w:rsid w:val="00734DC8"/>
    <w:rsid w:val="00774762"/>
    <w:rsid w:val="00785512"/>
    <w:rsid w:val="007D2710"/>
    <w:rsid w:val="00803A97"/>
    <w:rsid w:val="0083474F"/>
    <w:rsid w:val="0084457B"/>
    <w:rsid w:val="0085593B"/>
    <w:rsid w:val="00881B45"/>
    <w:rsid w:val="008831D2"/>
    <w:rsid w:val="008878E7"/>
    <w:rsid w:val="008D6E46"/>
    <w:rsid w:val="009247FD"/>
    <w:rsid w:val="009377F5"/>
    <w:rsid w:val="00990404"/>
    <w:rsid w:val="009B6D30"/>
    <w:rsid w:val="00A229F5"/>
    <w:rsid w:val="00AA2A1D"/>
    <w:rsid w:val="00B60F6B"/>
    <w:rsid w:val="00BB319C"/>
    <w:rsid w:val="00BF5349"/>
    <w:rsid w:val="00C44433"/>
    <w:rsid w:val="00C678F4"/>
    <w:rsid w:val="00C735AA"/>
    <w:rsid w:val="00CA7C8B"/>
    <w:rsid w:val="00D13EF4"/>
    <w:rsid w:val="00D37F13"/>
    <w:rsid w:val="00D92ED4"/>
    <w:rsid w:val="00DE7815"/>
    <w:rsid w:val="00DF7945"/>
    <w:rsid w:val="00E32F5C"/>
    <w:rsid w:val="00E61580"/>
    <w:rsid w:val="00F021CE"/>
    <w:rsid w:val="00F05303"/>
    <w:rsid w:val="00F07735"/>
    <w:rsid w:val="00FA6633"/>
    <w:rsid w:val="00FC0D8A"/>
    <w:rsid w:val="00FE3985"/>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6865"/>
    <o:shapelayout v:ext="edit">
      <o:idmap v:ext="edit" data="1"/>
    </o:shapelayout>
  </w:shapeDefaults>
  <w:decimalSymbol w:val=","/>
  <w:listSeparator w:val=";"/>
  <w14:docId w14:val="2E02A634"/>
  <w14:defaultImageDpi w14:val="330"/>
  <w15:docId w15:val="{BD59FE74-0B13-457F-9DF9-0D06DBD07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nl-NL"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E7815"/>
    <w:pPr>
      <w:spacing w:after="160" w:line="259" w:lineRule="auto"/>
    </w:pPr>
    <w:rPr>
      <w:rFonts w:eastAsiaTheme="minorHAnsi"/>
      <w:sz w:val="22"/>
      <w:szCs w:val="22"/>
      <w:lang w:eastAsia="en-US"/>
    </w:rPr>
  </w:style>
  <w:style w:type="paragraph" w:styleId="Kop1">
    <w:name w:val="heading 1"/>
    <w:basedOn w:val="Standaard"/>
    <w:next w:val="Standaard"/>
    <w:link w:val="Kop1Char"/>
    <w:autoRedefine/>
    <w:qFormat/>
    <w:rsid w:val="00352114"/>
    <w:pPr>
      <w:widowControl w:val="0"/>
      <w:suppressAutoHyphens/>
      <w:autoSpaceDE w:val="0"/>
      <w:autoSpaceDN w:val="0"/>
      <w:adjustRightInd w:val="0"/>
      <w:spacing w:after="0" w:line="880" w:lineRule="exact"/>
      <w:textAlignment w:val="center"/>
      <w:outlineLvl w:val="0"/>
    </w:pPr>
    <w:rPr>
      <w:rFonts w:ascii="Calibri" w:eastAsiaTheme="minorEastAsia" w:hAnsi="Calibri" w:cs="MuseoSans-700"/>
      <w:b/>
      <w:caps/>
      <w:color w:val="F28C00"/>
      <w:sz w:val="88"/>
      <w:szCs w:val="120"/>
      <w:lang w:eastAsia="ja-JP"/>
    </w:rPr>
  </w:style>
  <w:style w:type="paragraph" w:styleId="Kop2">
    <w:name w:val="heading 2"/>
    <w:basedOn w:val="Standaard"/>
    <w:next w:val="Standaard"/>
    <w:link w:val="Kop2Char"/>
    <w:autoRedefine/>
    <w:uiPriority w:val="9"/>
    <w:unhideWhenUsed/>
    <w:qFormat/>
    <w:rsid w:val="0085593B"/>
    <w:pPr>
      <w:widowControl w:val="0"/>
      <w:suppressAutoHyphens/>
      <w:autoSpaceDE w:val="0"/>
      <w:autoSpaceDN w:val="0"/>
      <w:adjustRightInd w:val="0"/>
      <w:spacing w:before="300" w:after="0" w:line="288" w:lineRule="auto"/>
      <w:jc w:val="right"/>
      <w:textAlignment w:val="center"/>
      <w:outlineLvl w:val="1"/>
    </w:pPr>
    <w:rPr>
      <w:rFonts w:asciiTheme="majorHAnsi" w:eastAsiaTheme="minorEastAsia" w:hAnsiTheme="majorHAnsi" w:cs="MuseoSans-300Italic"/>
      <w:i/>
      <w:iCs/>
      <w:color w:val="E63312"/>
      <w:sz w:val="56"/>
      <w:szCs w:val="96"/>
      <w:lang w:eastAsia="ja-JP"/>
    </w:rPr>
  </w:style>
  <w:style w:type="paragraph" w:styleId="Kop3">
    <w:name w:val="heading 3"/>
    <w:basedOn w:val="Standaard"/>
    <w:next w:val="Standaard"/>
    <w:link w:val="Kop3Char"/>
    <w:autoRedefine/>
    <w:qFormat/>
    <w:rsid w:val="005D3CFC"/>
    <w:pPr>
      <w:widowControl w:val="0"/>
      <w:suppressAutoHyphens/>
      <w:autoSpaceDE w:val="0"/>
      <w:autoSpaceDN w:val="0"/>
      <w:adjustRightInd w:val="0"/>
      <w:spacing w:after="0" w:line="288" w:lineRule="auto"/>
      <w:textAlignment w:val="center"/>
      <w:outlineLvl w:val="2"/>
    </w:pPr>
    <w:rPr>
      <w:rFonts w:asciiTheme="majorHAnsi" w:eastAsiaTheme="minorEastAsia" w:hAnsiTheme="majorHAnsi" w:cs="MuseoSans-300"/>
      <w:b/>
      <w:color w:val="E63312"/>
      <w:sz w:val="28"/>
      <w:szCs w:val="40"/>
      <w:lang w:eastAsia="ja-JP"/>
    </w:rPr>
  </w:style>
  <w:style w:type="paragraph" w:styleId="Kop4">
    <w:name w:val="heading 4"/>
    <w:basedOn w:val="Kop3"/>
    <w:next w:val="Standaard"/>
    <w:link w:val="Kop4Char"/>
    <w:autoRedefine/>
    <w:unhideWhenUsed/>
    <w:qFormat/>
    <w:rsid w:val="005D3CFC"/>
    <w:pPr>
      <w:outlineLvl w:val="3"/>
    </w:pPr>
    <w:rPr>
      <w:b w:val="0"/>
      <w:i/>
      <w:sz w:val="24"/>
    </w:rPr>
  </w:style>
  <w:style w:type="paragraph" w:styleId="Kop5">
    <w:name w:val="heading 5"/>
    <w:basedOn w:val="Kop4"/>
    <w:next w:val="Standaard"/>
    <w:link w:val="Kop5Char"/>
    <w:autoRedefine/>
    <w:uiPriority w:val="9"/>
    <w:unhideWhenUsed/>
    <w:rsid w:val="00774762"/>
    <w:pPr>
      <w:outlineLvl w:val="4"/>
    </w:pPr>
    <w:rPr>
      <w:b/>
      <w:i w:val="0"/>
      <w:color w:val="F39200"/>
    </w:rPr>
  </w:style>
  <w:style w:type="paragraph" w:styleId="Kop6">
    <w:name w:val="heading 6"/>
    <w:basedOn w:val="Standaard"/>
    <w:next w:val="Standaard"/>
    <w:link w:val="Kop6Char"/>
    <w:uiPriority w:val="9"/>
    <w:semiHidden/>
    <w:unhideWhenUsed/>
    <w:rsid w:val="00774762"/>
    <w:pPr>
      <w:keepNext/>
      <w:keepLines/>
      <w:widowControl w:val="0"/>
      <w:suppressAutoHyphens/>
      <w:autoSpaceDE w:val="0"/>
      <w:autoSpaceDN w:val="0"/>
      <w:adjustRightInd w:val="0"/>
      <w:spacing w:before="200" w:after="0" w:line="288" w:lineRule="auto"/>
      <w:textAlignment w:val="center"/>
      <w:outlineLvl w:val="5"/>
    </w:pPr>
    <w:rPr>
      <w:rFonts w:asciiTheme="majorHAnsi" w:eastAsiaTheme="majorEastAsia" w:hAnsiTheme="majorHAnsi" w:cstheme="majorBidi"/>
      <w:i/>
      <w:iCs/>
      <w:color w:val="243F60" w:themeColor="accent1" w:themeShade="7F"/>
      <w:sz w:val="24"/>
      <w:szCs w:val="34"/>
      <w:lang w:eastAsia="ja-JP"/>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352114"/>
    <w:rPr>
      <w:rFonts w:ascii="Calibri" w:hAnsi="Calibri" w:cs="MuseoSans-700"/>
      <w:b/>
      <w:caps/>
      <w:color w:val="F28C00"/>
      <w:sz w:val="88"/>
      <w:szCs w:val="120"/>
    </w:rPr>
  </w:style>
  <w:style w:type="paragraph" w:customStyle="1" w:styleId="Basisalinea">
    <w:name w:val="[Basisalinea]"/>
    <w:basedOn w:val="Standaard"/>
    <w:uiPriority w:val="99"/>
    <w:rsid w:val="000F7F33"/>
    <w:pPr>
      <w:widowControl w:val="0"/>
      <w:suppressAutoHyphens/>
      <w:autoSpaceDE w:val="0"/>
      <w:autoSpaceDN w:val="0"/>
      <w:adjustRightInd w:val="0"/>
      <w:spacing w:after="0" w:line="288" w:lineRule="auto"/>
      <w:textAlignment w:val="center"/>
    </w:pPr>
    <w:rPr>
      <w:rFonts w:ascii="MinionPro-Regular" w:eastAsiaTheme="minorEastAsia" w:hAnsi="MinionPro-Regular" w:cs="MinionPro-Regular"/>
      <w:color w:val="000000"/>
      <w:sz w:val="24"/>
      <w:szCs w:val="34"/>
      <w:lang w:eastAsia="ja-JP"/>
    </w:rPr>
  </w:style>
  <w:style w:type="character" w:customStyle="1" w:styleId="Kop2Char">
    <w:name w:val="Kop 2 Char"/>
    <w:basedOn w:val="Standaardalinea-lettertype"/>
    <w:link w:val="Kop2"/>
    <w:uiPriority w:val="9"/>
    <w:rsid w:val="0085593B"/>
    <w:rPr>
      <w:rFonts w:asciiTheme="majorHAnsi" w:hAnsiTheme="majorHAnsi" w:cs="MuseoSans-300Italic"/>
      <w:i/>
      <w:iCs/>
      <w:color w:val="E63312"/>
      <w:sz w:val="56"/>
      <w:szCs w:val="96"/>
    </w:rPr>
  </w:style>
  <w:style w:type="character" w:customStyle="1" w:styleId="Kop3Char">
    <w:name w:val="Kop 3 Char"/>
    <w:basedOn w:val="Standaardalinea-lettertype"/>
    <w:link w:val="Kop3"/>
    <w:rsid w:val="005D3CFC"/>
    <w:rPr>
      <w:rFonts w:asciiTheme="majorHAnsi" w:hAnsiTheme="majorHAnsi" w:cs="MuseoSans-300"/>
      <w:b/>
      <w:color w:val="E63312"/>
      <w:sz w:val="28"/>
      <w:szCs w:val="40"/>
    </w:rPr>
  </w:style>
  <w:style w:type="character" w:customStyle="1" w:styleId="Kop4Char">
    <w:name w:val="Kop 4 Char"/>
    <w:basedOn w:val="Standaardalinea-lettertype"/>
    <w:link w:val="Kop4"/>
    <w:rsid w:val="005D3CFC"/>
    <w:rPr>
      <w:rFonts w:asciiTheme="majorHAnsi" w:hAnsiTheme="majorHAnsi" w:cs="MuseoSans-300"/>
      <w:i/>
      <w:color w:val="E63312"/>
      <w:szCs w:val="40"/>
    </w:rPr>
  </w:style>
  <w:style w:type="character" w:customStyle="1" w:styleId="Kop5Char">
    <w:name w:val="Kop 5 Char"/>
    <w:basedOn w:val="Standaardalinea-lettertype"/>
    <w:link w:val="Kop5"/>
    <w:uiPriority w:val="9"/>
    <w:rsid w:val="00774762"/>
    <w:rPr>
      <w:rFonts w:asciiTheme="majorHAnsi" w:hAnsiTheme="majorHAnsi" w:cs="MuseoSans-300"/>
      <w:b/>
      <w:color w:val="F39200"/>
      <w:sz w:val="40"/>
      <w:szCs w:val="40"/>
    </w:rPr>
  </w:style>
  <w:style w:type="character" w:customStyle="1" w:styleId="Kop6Char">
    <w:name w:val="Kop 6 Char"/>
    <w:basedOn w:val="Standaardalinea-lettertype"/>
    <w:link w:val="Kop6"/>
    <w:uiPriority w:val="9"/>
    <w:semiHidden/>
    <w:rsid w:val="00774762"/>
    <w:rPr>
      <w:rFonts w:asciiTheme="majorHAnsi" w:eastAsiaTheme="majorEastAsia" w:hAnsiTheme="majorHAnsi" w:cstheme="majorBidi"/>
      <w:i/>
      <w:iCs/>
      <w:color w:val="243F60" w:themeColor="accent1" w:themeShade="7F"/>
      <w:sz w:val="34"/>
      <w:szCs w:val="34"/>
    </w:rPr>
  </w:style>
  <w:style w:type="paragraph" w:styleId="Ballontekst">
    <w:name w:val="Balloon Text"/>
    <w:basedOn w:val="Standaard"/>
    <w:link w:val="BallontekstChar"/>
    <w:uiPriority w:val="99"/>
    <w:semiHidden/>
    <w:unhideWhenUsed/>
    <w:rsid w:val="00CA7C8B"/>
    <w:pPr>
      <w:widowControl w:val="0"/>
      <w:suppressAutoHyphens/>
      <w:autoSpaceDE w:val="0"/>
      <w:autoSpaceDN w:val="0"/>
      <w:adjustRightInd w:val="0"/>
      <w:spacing w:after="0" w:line="288" w:lineRule="auto"/>
      <w:textAlignment w:val="center"/>
    </w:pPr>
    <w:rPr>
      <w:rFonts w:ascii="Lucida Grande" w:eastAsiaTheme="minorEastAsia" w:hAnsi="Lucida Grande" w:cs="Lucida Grande"/>
      <w:color w:val="3C3C3B"/>
      <w:sz w:val="18"/>
      <w:szCs w:val="18"/>
      <w:lang w:eastAsia="ja-JP"/>
    </w:rPr>
  </w:style>
  <w:style w:type="character" w:customStyle="1" w:styleId="BallontekstChar">
    <w:name w:val="Ballontekst Char"/>
    <w:basedOn w:val="Standaardalinea-lettertype"/>
    <w:link w:val="Ballontekst"/>
    <w:uiPriority w:val="99"/>
    <w:semiHidden/>
    <w:rsid w:val="00CA7C8B"/>
    <w:rPr>
      <w:rFonts w:ascii="Lucida Grande" w:eastAsia="Times New Roman" w:hAnsi="Lucida Grande" w:cs="Lucida Grande"/>
      <w:color w:val="313231"/>
      <w:sz w:val="18"/>
      <w:szCs w:val="18"/>
    </w:rPr>
  </w:style>
  <w:style w:type="paragraph" w:customStyle="1" w:styleId="LOOPBAANPASPOORT">
    <w:name w:val="LOOPBAAN PASPOORT"/>
    <w:basedOn w:val="Standaard"/>
    <w:autoRedefine/>
    <w:rsid w:val="00A229F5"/>
    <w:pPr>
      <w:widowControl w:val="0"/>
      <w:suppressAutoHyphens/>
      <w:autoSpaceDE w:val="0"/>
      <w:autoSpaceDN w:val="0"/>
      <w:adjustRightInd w:val="0"/>
      <w:spacing w:after="0" w:line="800" w:lineRule="exact"/>
      <w:textAlignment w:val="center"/>
    </w:pPr>
    <w:rPr>
      <w:rFonts w:asciiTheme="majorHAnsi" w:eastAsiaTheme="minorEastAsia" w:hAnsiTheme="majorHAnsi" w:cs="MuseoSans-300"/>
      <w:color w:val="FFFFFF" w:themeColor="background1"/>
      <w:sz w:val="88"/>
      <w:szCs w:val="88"/>
      <w:lang w:eastAsia="ja-JP"/>
    </w:rPr>
  </w:style>
  <w:style w:type="paragraph" w:customStyle="1" w:styleId="Opleidingen">
    <w:name w:val="Opleidingen"/>
    <w:basedOn w:val="Standaard"/>
    <w:autoRedefine/>
    <w:rsid w:val="00A229F5"/>
    <w:pPr>
      <w:widowControl w:val="0"/>
      <w:suppressAutoHyphens/>
      <w:autoSpaceDE w:val="0"/>
      <w:autoSpaceDN w:val="0"/>
      <w:adjustRightInd w:val="0"/>
      <w:spacing w:after="0" w:line="800" w:lineRule="exact"/>
      <w:textAlignment w:val="center"/>
    </w:pPr>
    <w:rPr>
      <w:rFonts w:ascii="Calibri Light" w:eastAsiaTheme="minorEastAsia" w:hAnsi="Calibri Light" w:cs="MuseoSans-300"/>
      <w:color w:val="FFFFFF" w:themeColor="background1"/>
      <w:sz w:val="56"/>
      <w:szCs w:val="56"/>
      <w:lang w:eastAsia="ja-JP"/>
    </w:rPr>
  </w:style>
  <w:style w:type="paragraph" w:customStyle="1" w:styleId="INTRO-IHK">
    <w:name w:val="INTRO - IHK"/>
    <w:basedOn w:val="Basisalinea"/>
    <w:autoRedefine/>
    <w:qFormat/>
    <w:rsid w:val="005D3CFC"/>
    <w:pPr>
      <w:ind w:right="-567"/>
    </w:pPr>
    <w:rPr>
      <w:rFonts w:asciiTheme="majorHAnsi" w:hAnsiTheme="majorHAnsi" w:cs="MuseoSans-300"/>
      <w:color w:val="E63312"/>
      <w:sz w:val="32"/>
      <w:szCs w:val="44"/>
    </w:rPr>
  </w:style>
  <w:style w:type="character" w:styleId="Hyperlink">
    <w:name w:val="Hyperlink"/>
    <w:basedOn w:val="Standaardalinea-lettertype"/>
    <w:uiPriority w:val="99"/>
    <w:unhideWhenUsed/>
    <w:rsid w:val="00D92ED4"/>
    <w:rPr>
      <w:color w:val="0000FF" w:themeColor="hyperlink"/>
      <w:u w:val="single"/>
    </w:rPr>
  </w:style>
  <w:style w:type="character" w:customStyle="1" w:styleId="Onopgelostemelding1">
    <w:name w:val="Onopgeloste melding1"/>
    <w:basedOn w:val="Standaardalinea-lettertype"/>
    <w:uiPriority w:val="99"/>
    <w:semiHidden/>
    <w:unhideWhenUsed/>
    <w:rsid w:val="00D92ED4"/>
    <w:rPr>
      <w:color w:val="605E5C"/>
      <w:shd w:val="clear" w:color="auto" w:fill="E1DFDD"/>
    </w:rPr>
  </w:style>
  <w:style w:type="paragraph" w:styleId="Lijstalinea">
    <w:name w:val="List Paragraph"/>
    <w:basedOn w:val="Standaard"/>
    <w:uiPriority w:val="34"/>
    <w:rsid w:val="000015CA"/>
    <w:pPr>
      <w:ind w:left="720"/>
      <w:contextualSpacing/>
    </w:pPr>
  </w:style>
  <w:style w:type="character" w:customStyle="1" w:styleId="Onopgelostemelding2">
    <w:name w:val="Onopgeloste melding2"/>
    <w:basedOn w:val="Standaardalinea-lettertype"/>
    <w:uiPriority w:val="99"/>
    <w:semiHidden/>
    <w:unhideWhenUsed/>
    <w:rsid w:val="00734DC8"/>
    <w:rPr>
      <w:color w:val="605E5C"/>
      <w:shd w:val="clear" w:color="auto" w:fill="E1DFDD"/>
    </w:rPr>
  </w:style>
  <w:style w:type="character" w:styleId="Onopgelostemelding">
    <w:name w:val="Unresolved Mention"/>
    <w:basedOn w:val="Standaardalinea-lettertype"/>
    <w:uiPriority w:val="99"/>
    <w:semiHidden/>
    <w:unhideWhenUsed/>
    <w:rsid w:val="003E7051"/>
    <w:rPr>
      <w:color w:val="605E5C"/>
      <w:shd w:val="clear" w:color="auto" w:fill="E1DFDD"/>
    </w:rPr>
  </w:style>
  <w:style w:type="character" w:styleId="GevolgdeHyperlink">
    <w:name w:val="FollowedHyperlink"/>
    <w:basedOn w:val="Standaardalinea-lettertype"/>
    <w:uiPriority w:val="99"/>
    <w:semiHidden/>
    <w:unhideWhenUsed/>
    <w:rsid w:val="005D31A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25055">
      <w:bodyDiv w:val="1"/>
      <w:marLeft w:val="0"/>
      <w:marRight w:val="0"/>
      <w:marTop w:val="0"/>
      <w:marBottom w:val="0"/>
      <w:divBdr>
        <w:top w:val="none" w:sz="0" w:space="0" w:color="auto"/>
        <w:left w:val="none" w:sz="0" w:space="0" w:color="auto"/>
        <w:bottom w:val="none" w:sz="0" w:space="0" w:color="auto"/>
        <w:right w:val="none" w:sz="0" w:space="0" w:color="auto"/>
      </w:divBdr>
    </w:div>
    <w:div w:id="847212858">
      <w:bodyDiv w:val="1"/>
      <w:marLeft w:val="0"/>
      <w:marRight w:val="0"/>
      <w:marTop w:val="0"/>
      <w:marBottom w:val="0"/>
      <w:divBdr>
        <w:top w:val="none" w:sz="0" w:space="0" w:color="auto"/>
        <w:left w:val="none" w:sz="0" w:space="0" w:color="auto"/>
        <w:bottom w:val="none" w:sz="0" w:space="0" w:color="auto"/>
        <w:right w:val="none" w:sz="0" w:space="0" w:color="auto"/>
      </w:divBdr>
    </w:div>
    <w:div w:id="1071464956">
      <w:bodyDiv w:val="1"/>
      <w:marLeft w:val="0"/>
      <w:marRight w:val="0"/>
      <w:marTop w:val="0"/>
      <w:marBottom w:val="0"/>
      <w:divBdr>
        <w:top w:val="none" w:sz="0" w:space="0" w:color="auto"/>
        <w:left w:val="none" w:sz="0" w:space="0" w:color="auto"/>
        <w:bottom w:val="none" w:sz="0" w:space="0" w:color="auto"/>
        <w:right w:val="none" w:sz="0" w:space="0" w:color="auto"/>
      </w:divBdr>
    </w:div>
    <w:div w:id="1089498147">
      <w:bodyDiv w:val="1"/>
      <w:marLeft w:val="0"/>
      <w:marRight w:val="0"/>
      <w:marTop w:val="0"/>
      <w:marBottom w:val="0"/>
      <w:divBdr>
        <w:top w:val="none" w:sz="0" w:space="0" w:color="auto"/>
        <w:left w:val="none" w:sz="0" w:space="0" w:color="auto"/>
        <w:bottom w:val="none" w:sz="0" w:space="0" w:color="auto"/>
        <w:right w:val="none" w:sz="0" w:space="0" w:color="auto"/>
      </w:divBdr>
    </w:div>
    <w:div w:id="1100953341">
      <w:bodyDiv w:val="1"/>
      <w:marLeft w:val="0"/>
      <w:marRight w:val="0"/>
      <w:marTop w:val="0"/>
      <w:marBottom w:val="0"/>
      <w:divBdr>
        <w:top w:val="none" w:sz="0" w:space="0" w:color="auto"/>
        <w:left w:val="none" w:sz="0" w:space="0" w:color="auto"/>
        <w:bottom w:val="none" w:sz="0" w:space="0" w:color="auto"/>
        <w:right w:val="none" w:sz="0" w:space="0" w:color="auto"/>
      </w:divBdr>
    </w:div>
    <w:div w:id="1116408812">
      <w:bodyDiv w:val="1"/>
      <w:marLeft w:val="0"/>
      <w:marRight w:val="0"/>
      <w:marTop w:val="0"/>
      <w:marBottom w:val="0"/>
      <w:divBdr>
        <w:top w:val="none" w:sz="0" w:space="0" w:color="auto"/>
        <w:left w:val="none" w:sz="0" w:space="0" w:color="auto"/>
        <w:bottom w:val="none" w:sz="0" w:space="0" w:color="auto"/>
        <w:right w:val="none" w:sz="0" w:space="0" w:color="auto"/>
      </w:divBdr>
      <w:divsChild>
        <w:div w:id="156726343">
          <w:marLeft w:val="0"/>
          <w:marRight w:val="0"/>
          <w:marTop w:val="450"/>
          <w:marBottom w:val="100"/>
          <w:divBdr>
            <w:top w:val="none" w:sz="0" w:space="0" w:color="auto"/>
            <w:left w:val="none" w:sz="0" w:space="0" w:color="auto"/>
            <w:bottom w:val="none" w:sz="0" w:space="0" w:color="auto"/>
            <w:right w:val="none" w:sz="0" w:space="0" w:color="auto"/>
          </w:divBdr>
          <w:divsChild>
            <w:div w:id="1937862691">
              <w:marLeft w:val="0"/>
              <w:marRight w:val="0"/>
              <w:marTop w:val="0"/>
              <w:marBottom w:val="0"/>
              <w:divBdr>
                <w:top w:val="none" w:sz="0" w:space="0" w:color="auto"/>
                <w:left w:val="none" w:sz="0" w:space="0" w:color="auto"/>
                <w:bottom w:val="none" w:sz="0" w:space="0" w:color="auto"/>
                <w:right w:val="none" w:sz="0" w:space="0" w:color="auto"/>
              </w:divBdr>
              <w:divsChild>
                <w:div w:id="865406660">
                  <w:marLeft w:val="0"/>
                  <w:marRight w:val="0"/>
                  <w:marTop w:val="100"/>
                  <w:marBottom w:val="150"/>
                  <w:divBdr>
                    <w:top w:val="none" w:sz="0" w:space="0" w:color="auto"/>
                    <w:left w:val="none" w:sz="0" w:space="0" w:color="auto"/>
                    <w:bottom w:val="none" w:sz="0" w:space="0" w:color="auto"/>
                    <w:right w:val="none" w:sz="0" w:space="0" w:color="auto"/>
                  </w:divBdr>
                </w:div>
              </w:divsChild>
            </w:div>
          </w:divsChild>
        </w:div>
      </w:divsChild>
    </w:div>
    <w:div w:id="1236629003">
      <w:bodyDiv w:val="1"/>
      <w:marLeft w:val="0"/>
      <w:marRight w:val="0"/>
      <w:marTop w:val="0"/>
      <w:marBottom w:val="0"/>
      <w:divBdr>
        <w:top w:val="none" w:sz="0" w:space="0" w:color="auto"/>
        <w:left w:val="none" w:sz="0" w:space="0" w:color="auto"/>
        <w:bottom w:val="none" w:sz="0" w:space="0" w:color="auto"/>
        <w:right w:val="none" w:sz="0" w:space="0" w:color="auto"/>
      </w:divBdr>
    </w:div>
    <w:div w:id="1373840758">
      <w:bodyDiv w:val="1"/>
      <w:marLeft w:val="0"/>
      <w:marRight w:val="0"/>
      <w:marTop w:val="0"/>
      <w:marBottom w:val="0"/>
      <w:divBdr>
        <w:top w:val="none" w:sz="0" w:space="0" w:color="auto"/>
        <w:left w:val="none" w:sz="0" w:space="0" w:color="auto"/>
        <w:bottom w:val="none" w:sz="0" w:space="0" w:color="auto"/>
        <w:right w:val="none" w:sz="0" w:space="0" w:color="auto"/>
      </w:divBdr>
      <w:divsChild>
        <w:div w:id="1817869250">
          <w:marLeft w:val="0"/>
          <w:marRight w:val="0"/>
          <w:marTop w:val="0"/>
          <w:marBottom w:val="0"/>
          <w:divBdr>
            <w:top w:val="none" w:sz="0" w:space="0" w:color="auto"/>
            <w:left w:val="none" w:sz="0" w:space="0" w:color="auto"/>
            <w:bottom w:val="none" w:sz="0" w:space="0" w:color="auto"/>
            <w:right w:val="none" w:sz="0" w:space="0" w:color="auto"/>
          </w:divBdr>
          <w:divsChild>
            <w:div w:id="1990288060">
              <w:marLeft w:val="0"/>
              <w:marRight w:val="0"/>
              <w:marTop w:val="0"/>
              <w:marBottom w:val="0"/>
              <w:divBdr>
                <w:top w:val="none" w:sz="0" w:space="0" w:color="auto"/>
                <w:left w:val="none" w:sz="0" w:space="0" w:color="auto"/>
                <w:bottom w:val="none" w:sz="0" w:space="0" w:color="auto"/>
                <w:right w:val="none" w:sz="0" w:space="0" w:color="auto"/>
              </w:divBdr>
            </w:div>
          </w:divsChild>
        </w:div>
        <w:div w:id="809441341">
          <w:marLeft w:val="0"/>
          <w:marRight w:val="0"/>
          <w:marTop w:val="0"/>
          <w:marBottom w:val="0"/>
          <w:divBdr>
            <w:top w:val="none" w:sz="0" w:space="0" w:color="auto"/>
            <w:left w:val="none" w:sz="0" w:space="0" w:color="auto"/>
            <w:bottom w:val="none" w:sz="0" w:space="0" w:color="auto"/>
            <w:right w:val="none" w:sz="0" w:space="0" w:color="auto"/>
          </w:divBdr>
          <w:divsChild>
            <w:div w:id="1670670371">
              <w:marLeft w:val="0"/>
              <w:marRight w:val="0"/>
              <w:marTop w:val="0"/>
              <w:marBottom w:val="0"/>
              <w:divBdr>
                <w:top w:val="none" w:sz="0" w:space="0" w:color="auto"/>
                <w:left w:val="none" w:sz="0" w:space="0" w:color="auto"/>
                <w:bottom w:val="none" w:sz="0" w:space="0" w:color="auto"/>
                <w:right w:val="none" w:sz="0" w:space="0" w:color="auto"/>
              </w:divBdr>
            </w:div>
          </w:divsChild>
        </w:div>
        <w:div w:id="990326931">
          <w:marLeft w:val="0"/>
          <w:marRight w:val="0"/>
          <w:marTop w:val="0"/>
          <w:marBottom w:val="0"/>
          <w:divBdr>
            <w:top w:val="none" w:sz="0" w:space="0" w:color="auto"/>
            <w:left w:val="none" w:sz="0" w:space="0" w:color="auto"/>
            <w:bottom w:val="none" w:sz="0" w:space="0" w:color="auto"/>
            <w:right w:val="none" w:sz="0" w:space="0" w:color="auto"/>
          </w:divBdr>
          <w:divsChild>
            <w:div w:id="1485125468">
              <w:marLeft w:val="0"/>
              <w:marRight w:val="0"/>
              <w:marTop w:val="300"/>
              <w:marBottom w:val="0"/>
              <w:divBdr>
                <w:top w:val="none" w:sz="0" w:space="0" w:color="auto"/>
                <w:left w:val="none" w:sz="0" w:space="0" w:color="auto"/>
                <w:bottom w:val="none" w:sz="0" w:space="0" w:color="auto"/>
                <w:right w:val="none" w:sz="0" w:space="0" w:color="auto"/>
              </w:divBdr>
            </w:div>
            <w:div w:id="1732925578">
              <w:marLeft w:val="0"/>
              <w:marRight w:val="0"/>
              <w:marTop w:val="0"/>
              <w:marBottom w:val="0"/>
              <w:divBdr>
                <w:top w:val="none" w:sz="0" w:space="0" w:color="auto"/>
                <w:left w:val="none" w:sz="0" w:space="0" w:color="auto"/>
                <w:bottom w:val="none" w:sz="0" w:space="0" w:color="auto"/>
                <w:right w:val="none" w:sz="0" w:space="0" w:color="auto"/>
              </w:divBdr>
            </w:div>
          </w:divsChild>
        </w:div>
        <w:div w:id="775710974">
          <w:marLeft w:val="0"/>
          <w:marRight w:val="0"/>
          <w:marTop w:val="0"/>
          <w:marBottom w:val="0"/>
          <w:divBdr>
            <w:top w:val="none" w:sz="0" w:space="0" w:color="auto"/>
            <w:left w:val="none" w:sz="0" w:space="0" w:color="auto"/>
            <w:bottom w:val="none" w:sz="0" w:space="0" w:color="auto"/>
            <w:right w:val="none" w:sz="0" w:space="0" w:color="auto"/>
          </w:divBdr>
          <w:divsChild>
            <w:div w:id="301618064">
              <w:marLeft w:val="0"/>
              <w:marRight w:val="0"/>
              <w:marTop w:val="300"/>
              <w:marBottom w:val="0"/>
              <w:divBdr>
                <w:top w:val="none" w:sz="0" w:space="0" w:color="auto"/>
                <w:left w:val="none" w:sz="0" w:space="0" w:color="auto"/>
                <w:bottom w:val="none" w:sz="0" w:space="0" w:color="auto"/>
                <w:right w:val="none" w:sz="0" w:space="0" w:color="auto"/>
              </w:divBdr>
            </w:div>
            <w:div w:id="1692342255">
              <w:marLeft w:val="0"/>
              <w:marRight w:val="0"/>
              <w:marTop w:val="0"/>
              <w:marBottom w:val="0"/>
              <w:divBdr>
                <w:top w:val="none" w:sz="0" w:space="0" w:color="auto"/>
                <w:left w:val="none" w:sz="0" w:space="0" w:color="auto"/>
                <w:bottom w:val="none" w:sz="0" w:space="0" w:color="auto"/>
                <w:right w:val="none" w:sz="0" w:space="0" w:color="auto"/>
              </w:divBdr>
            </w:div>
          </w:divsChild>
        </w:div>
        <w:div w:id="820266404">
          <w:marLeft w:val="0"/>
          <w:marRight w:val="0"/>
          <w:marTop w:val="0"/>
          <w:marBottom w:val="0"/>
          <w:divBdr>
            <w:top w:val="none" w:sz="0" w:space="0" w:color="auto"/>
            <w:left w:val="none" w:sz="0" w:space="0" w:color="auto"/>
            <w:bottom w:val="none" w:sz="0" w:space="0" w:color="auto"/>
            <w:right w:val="none" w:sz="0" w:space="0" w:color="auto"/>
          </w:divBdr>
          <w:divsChild>
            <w:div w:id="19924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296394">
      <w:bodyDiv w:val="1"/>
      <w:marLeft w:val="0"/>
      <w:marRight w:val="0"/>
      <w:marTop w:val="0"/>
      <w:marBottom w:val="0"/>
      <w:divBdr>
        <w:top w:val="none" w:sz="0" w:space="0" w:color="auto"/>
        <w:left w:val="none" w:sz="0" w:space="0" w:color="auto"/>
        <w:bottom w:val="none" w:sz="0" w:space="0" w:color="auto"/>
        <w:right w:val="none" w:sz="0" w:space="0" w:color="auto"/>
      </w:divBdr>
    </w:div>
    <w:div w:id="1856453597">
      <w:bodyDiv w:val="1"/>
      <w:marLeft w:val="0"/>
      <w:marRight w:val="0"/>
      <w:marTop w:val="0"/>
      <w:marBottom w:val="0"/>
      <w:divBdr>
        <w:top w:val="none" w:sz="0" w:space="0" w:color="auto"/>
        <w:left w:val="none" w:sz="0" w:space="0" w:color="auto"/>
        <w:bottom w:val="none" w:sz="0" w:space="0" w:color="auto"/>
        <w:right w:val="none" w:sz="0" w:space="0" w:color="auto"/>
      </w:divBdr>
      <w:divsChild>
        <w:div w:id="658702673">
          <w:marLeft w:val="0"/>
          <w:marRight w:val="0"/>
          <w:marTop w:val="450"/>
          <w:marBottom w:val="100"/>
          <w:divBdr>
            <w:top w:val="none" w:sz="0" w:space="0" w:color="auto"/>
            <w:left w:val="none" w:sz="0" w:space="0" w:color="auto"/>
            <w:bottom w:val="none" w:sz="0" w:space="0" w:color="auto"/>
            <w:right w:val="none" w:sz="0" w:space="0" w:color="auto"/>
          </w:divBdr>
          <w:divsChild>
            <w:div w:id="135146153">
              <w:marLeft w:val="0"/>
              <w:marRight w:val="0"/>
              <w:marTop w:val="0"/>
              <w:marBottom w:val="0"/>
              <w:divBdr>
                <w:top w:val="none" w:sz="0" w:space="0" w:color="auto"/>
                <w:left w:val="none" w:sz="0" w:space="0" w:color="auto"/>
                <w:bottom w:val="none" w:sz="0" w:space="0" w:color="auto"/>
                <w:right w:val="none" w:sz="0" w:space="0" w:color="auto"/>
              </w:divBdr>
              <w:divsChild>
                <w:div w:id="1444423663">
                  <w:marLeft w:val="0"/>
                  <w:marRight w:val="0"/>
                  <w:marTop w:val="100"/>
                  <w:marBottom w:val="15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nnewil.deutekom@wijkteam-hollandskroon.n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ylvana.heutink@wijkteam-hollandskroon.n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incluziohollandskroon.nl/wat-we-doen/groepsactiviteiten/groepstrainingen/kies-voor-het-kind/?_sm_byp=iVV4QPB74jPj2JHH" TargetMode="External"/><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M:\Incluzio%20Hollands%20Kroon\40_Communicatie\Huisstijl\Templates\IHK_A4%20template_V2_rood.dotx" TargetMode="Externa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272FFCDDD2FCA45963EEB191ED0ACB7" ma:contentTypeVersion="12" ma:contentTypeDescription="Een nieuw document maken." ma:contentTypeScope="" ma:versionID="886cceb9a8a98b12c1ad8c6fdd10d52d">
  <xsd:schema xmlns:xsd="http://www.w3.org/2001/XMLSchema" xmlns:xs="http://www.w3.org/2001/XMLSchema" xmlns:p="http://schemas.microsoft.com/office/2006/metadata/properties" xmlns:ns1="http://schemas.microsoft.com/sharepoint/v3" xmlns:ns3="27487371-7fc3-4016-8dd5-e7277b6934c3" xmlns:ns4="e6475310-27b0-4d71-a4f0-1b5445f2e00c" targetNamespace="http://schemas.microsoft.com/office/2006/metadata/properties" ma:root="true" ma:fieldsID="2ef1038e14029a4e807466b1ac2d1760" ns1:_="" ns3:_="" ns4:_="">
    <xsd:import namespace="http://schemas.microsoft.com/sharepoint/v3"/>
    <xsd:import namespace="27487371-7fc3-4016-8dd5-e7277b6934c3"/>
    <xsd:import namespace="e6475310-27b0-4d71-a4f0-1b5445f2e00c"/>
    <xsd:element name="properties">
      <xsd:complexType>
        <xsd:sequence>
          <xsd:element name="documentManagement">
            <xsd:complexType>
              <xsd:all>
                <xsd:element ref="ns3:MediaServiceMetadata" minOccurs="0"/>
                <xsd:element ref="ns3:MediaServiceFastMetadata" minOccurs="0"/>
                <xsd:element ref="ns4:SharedWithUsers" minOccurs="0"/>
                <xsd:element ref="ns1:_ip_UnifiedCompliancePolicyProperties" minOccurs="0"/>
                <xsd:element ref="ns1:_ip_UnifiedCompliancePolicyUIAction"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1" nillable="true" ma:displayName="Eigenschappen van het geïntegreerd beleid voor naleving" ma:hidden="true" ma:internalName="_ip_UnifiedCompliancePolicyProperties">
      <xsd:simpleType>
        <xsd:restriction base="dms:Note"/>
      </xsd:simpleType>
    </xsd:element>
    <xsd:element name="_ip_UnifiedCompliancePolicyUIAction" ma:index="12" nillable="true" ma:displayName="Actie van de gebruikersinterface van het geïntegreerd beleid voor naleving"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487371-7fc3-4016-8dd5-e7277b6934c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6475310-27b0-4d71-a4f0-1b5445f2e00c" elementFormDefault="qualified">
    <xsd:import namespace="http://schemas.microsoft.com/office/2006/documentManagement/types"/>
    <xsd:import namespace="http://schemas.microsoft.com/office/infopath/2007/PartnerControls"/>
    <xsd:element name="SharedWithUsers" ma:index="10"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element name="SharingHintHash" ma:index="14"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FF64AE-7F34-45C8-A44F-72EB0CBC2928}">
  <ds:schemaRefs>
    <ds:schemaRef ds:uri="http://schemas.openxmlformats.org/officeDocument/2006/bibliography"/>
  </ds:schemaRefs>
</ds:datastoreItem>
</file>

<file path=customXml/itemProps2.xml><?xml version="1.0" encoding="utf-8"?>
<ds:datastoreItem xmlns:ds="http://schemas.openxmlformats.org/officeDocument/2006/customXml" ds:itemID="{14F25C2E-11CB-4896-A873-162FA18909CA}">
  <ds:schemaRefs>
    <ds:schemaRef ds:uri="http://schemas.microsoft.com/sharepoint/v3/contenttype/forms"/>
  </ds:schemaRefs>
</ds:datastoreItem>
</file>

<file path=customXml/itemProps3.xml><?xml version="1.0" encoding="utf-8"?>
<ds:datastoreItem xmlns:ds="http://schemas.openxmlformats.org/officeDocument/2006/customXml" ds:itemID="{7C64F5EF-3013-449F-A925-36A8A03AB716}">
  <ds:schemaRefs>
    <ds:schemaRef ds:uri="http://schemas.openxmlformats.org/package/2006/metadata/core-properties"/>
    <ds:schemaRef ds:uri="http://purl.org/dc/terms/"/>
    <ds:schemaRef ds:uri="e6475310-27b0-4d71-a4f0-1b5445f2e00c"/>
    <ds:schemaRef ds:uri="http://schemas.microsoft.com/office/2006/documentManagement/types"/>
    <ds:schemaRef ds:uri="27487371-7fc3-4016-8dd5-e7277b6934c3"/>
    <ds:schemaRef ds:uri="http://purl.org/dc/elements/1.1/"/>
    <ds:schemaRef ds:uri="http://schemas.microsoft.com/office/2006/metadata/properties"/>
    <ds:schemaRef ds:uri="http://schemas.microsoft.com/sharepoint/v3"/>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2357BD9A-1BC9-4D06-943F-0FF80B98AE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7487371-7fc3-4016-8dd5-e7277b6934c3"/>
    <ds:schemaRef ds:uri="e6475310-27b0-4d71-a4f0-1b5445f2e0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acd9b9a6-8a32-4adc-a2f5-93e438f21306}" enabled="1" method="Standard" siteId="{7e50fb70-43f6-46ef-b368-2219ae63650c}" contentBits="0" removed="0"/>
</clbl:labelList>
</file>

<file path=docProps/app.xml><?xml version="1.0" encoding="utf-8"?>
<Properties xmlns="http://schemas.openxmlformats.org/officeDocument/2006/extended-properties" xmlns:vt="http://schemas.openxmlformats.org/officeDocument/2006/docPropsVTypes">
  <Template>IHK_A4 template_V2_rood</Template>
  <TotalTime>2</TotalTime>
  <Pages>2</Pages>
  <Words>535</Words>
  <Characters>2944</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Facilicom</Company>
  <LinksUpToDate>false</LinksUpToDate>
  <CharactersWithSpaces>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Nuijens Leonie</dc:creator>
  <cp:lastModifiedBy>Annewil Deutekom</cp:lastModifiedBy>
  <cp:revision>2</cp:revision>
  <cp:lastPrinted>2017-03-07T12:03:00Z</cp:lastPrinted>
  <dcterms:created xsi:type="dcterms:W3CDTF">2026-02-19T10:49:00Z</dcterms:created>
  <dcterms:modified xsi:type="dcterms:W3CDTF">2026-02-19T10:49:00Z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0x0101002272FFCDDD2FCA45963EEB191ED0ACB7</vt:lpwstr>
  </property>
</Properties>
</file>